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697D" w14:textId="77777777" w:rsidR="0096646C" w:rsidRPr="0096646C" w:rsidRDefault="0096646C" w:rsidP="0096646C">
      <w:pPr>
        <w:outlineLvl w:val="0"/>
        <w:rPr>
          <w:color w:val="C00000"/>
          <w:lang w:eastAsia="cs-CZ"/>
        </w:rPr>
      </w:pPr>
      <w:proofErr w:type="spellStart"/>
      <w:r w:rsidRPr="0096646C">
        <w:rPr>
          <w:b/>
          <w:bCs/>
          <w:color w:val="C00000"/>
          <w:lang w:eastAsia="cs-CZ"/>
        </w:rPr>
        <w:t>From</w:t>
      </w:r>
      <w:proofErr w:type="spellEnd"/>
      <w:r w:rsidRPr="0096646C">
        <w:rPr>
          <w:b/>
          <w:bCs/>
          <w:color w:val="C00000"/>
          <w:lang w:eastAsia="cs-CZ"/>
        </w:rPr>
        <w:t>:</w:t>
      </w:r>
      <w:r w:rsidRPr="0096646C">
        <w:rPr>
          <w:color w:val="C00000"/>
          <w:lang w:eastAsia="cs-CZ"/>
        </w:rPr>
        <w:t xml:space="preserve"> Radim Kačmařík &lt;</w:t>
      </w:r>
      <w:hyperlink r:id="rId5" w:history="1">
        <w:r w:rsidRPr="0096646C">
          <w:rPr>
            <w:rStyle w:val="Hypertextovodkaz"/>
            <w:color w:val="C00000"/>
            <w:lang w:eastAsia="cs-CZ"/>
          </w:rPr>
          <w:t>radim.kacmarik@igea.cz</w:t>
        </w:r>
      </w:hyperlink>
      <w:r w:rsidRPr="0096646C">
        <w:rPr>
          <w:color w:val="C00000"/>
          <w:lang w:eastAsia="cs-CZ"/>
        </w:rPr>
        <w:t xml:space="preserve">&gt; </w:t>
      </w:r>
      <w:r w:rsidRPr="0096646C">
        <w:rPr>
          <w:color w:val="C00000"/>
          <w:lang w:eastAsia="cs-CZ"/>
        </w:rPr>
        <w:br/>
      </w:r>
      <w:r w:rsidRPr="0096646C">
        <w:rPr>
          <w:b/>
          <w:bCs/>
          <w:color w:val="C00000"/>
          <w:lang w:eastAsia="cs-CZ"/>
        </w:rPr>
        <w:t>Sent:</w:t>
      </w:r>
      <w:r w:rsidRPr="0096646C">
        <w:rPr>
          <w:color w:val="C00000"/>
          <w:lang w:eastAsia="cs-CZ"/>
        </w:rPr>
        <w:t xml:space="preserve"> </w:t>
      </w:r>
      <w:proofErr w:type="spellStart"/>
      <w:r w:rsidRPr="0096646C">
        <w:rPr>
          <w:color w:val="C00000"/>
          <w:lang w:eastAsia="cs-CZ"/>
        </w:rPr>
        <w:t>Wednesday</w:t>
      </w:r>
      <w:proofErr w:type="spellEnd"/>
      <w:r w:rsidRPr="0096646C">
        <w:rPr>
          <w:color w:val="C00000"/>
          <w:lang w:eastAsia="cs-CZ"/>
        </w:rPr>
        <w:t xml:space="preserve">, </w:t>
      </w:r>
      <w:proofErr w:type="spellStart"/>
      <w:r w:rsidRPr="0096646C">
        <w:rPr>
          <w:color w:val="C00000"/>
          <w:lang w:eastAsia="cs-CZ"/>
        </w:rPr>
        <w:t>March</w:t>
      </w:r>
      <w:proofErr w:type="spellEnd"/>
      <w:r w:rsidRPr="0096646C">
        <w:rPr>
          <w:color w:val="C00000"/>
          <w:lang w:eastAsia="cs-CZ"/>
        </w:rPr>
        <w:t xml:space="preserve"> 3, 2021 9:46 AM</w:t>
      </w:r>
      <w:r w:rsidRPr="0096646C">
        <w:rPr>
          <w:color w:val="C00000"/>
          <w:lang w:eastAsia="cs-CZ"/>
        </w:rPr>
        <w:br/>
      </w:r>
      <w:r w:rsidRPr="0096646C">
        <w:rPr>
          <w:b/>
          <w:bCs/>
          <w:color w:val="C00000"/>
          <w:lang w:eastAsia="cs-CZ"/>
        </w:rPr>
        <w:t>To:</w:t>
      </w:r>
      <w:r w:rsidRPr="0096646C">
        <w:rPr>
          <w:color w:val="C00000"/>
          <w:lang w:eastAsia="cs-CZ"/>
        </w:rPr>
        <w:t xml:space="preserve"> Záhorová Karla &lt;</w:t>
      </w:r>
      <w:hyperlink r:id="rId6" w:history="1">
        <w:r w:rsidRPr="0096646C">
          <w:rPr>
            <w:rStyle w:val="Hypertextovodkaz"/>
            <w:color w:val="C00000"/>
            <w:lang w:eastAsia="cs-CZ"/>
          </w:rPr>
          <w:t>KZahorova@slezska.cz</w:t>
        </w:r>
      </w:hyperlink>
      <w:r w:rsidRPr="0096646C">
        <w:rPr>
          <w:color w:val="C00000"/>
          <w:lang w:eastAsia="cs-CZ"/>
        </w:rPr>
        <w:t>&gt;</w:t>
      </w:r>
      <w:r w:rsidRPr="0096646C">
        <w:rPr>
          <w:color w:val="C00000"/>
          <w:lang w:eastAsia="cs-CZ"/>
        </w:rPr>
        <w:br/>
      </w:r>
      <w:proofErr w:type="spellStart"/>
      <w:r w:rsidRPr="0096646C">
        <w:rPr>
          <w:b/>
          <w:bCs/>
          <w:color w:val="C00000"/>
          <w:lang w:eastAsia="cs-CZ"/>
        </w:rPr>
        <w:t>Subject</w:t>
      </w:r>
      <w:proofErr w:type="spellEnd"/>
      <w:r w:rsidRPr="0096646C">
        <w:rPr>
          <w:b/>
          <w:bCs/>
          <w:color w:val="C00000"/>
          <w:lang w:eastAsia="cs-CZ"/>
        </w:rPr>
        <w:t>:</w:t>
      </w:r>
      <w:r w:rsidRPr="0096646C">
        <w:rPr>
          <w:color w:val="C00000"/>
          <w:lang w:eastAsia="cs-CZ"/>
        </w:rPr>
        <w:t xml:space="preserve"> Rozvoj vodíkové mobility v Ostravě; podání informace</w:t>
      </w:r>
    </w:p>
    <w:p w14:paraId="7604CC09" w14:textId="77777777" w:rsidR="0096646C" w:rsidRDefault="0096646C" w:rsidP="0096646C">
      <w:pPr>
        <w:rPr>
          <w:sz w:val="24"/>
          <w:szCs w:val="24"/>
        </w:rPr>
      </w:pPr>
    </w:p>
    <w:p w14:paraId="19419358" w14:textId="01D8D234" w:rsidR="0096646C" w:rsidRPr="0096646C" w:rsidRDefault="0096646C" w:rsidP="0096646C">
      <w:pPr>
        <w:rPr>
          <w:sz w:val="24"/>
          <w:szCs w:val="24"/>
        </w:rPr>
      </w:pPr>
      <w:r w:rsidRPr="0096646C">
        <w:rPr>
          <w:sz w:val="24"/>
          <w:szCs w:val="24"/>
        </w:rPr>
        <w:t>Dobrý den paní Záhorová,</w:t>
      </w:r>
    </w:p>
    <w:p w14:paraId="03BE5BAF" w14:textId="77777777" w:rsidR="0096646C" w:rsidRPr="0096646C" w:rsidRDefault="0096646C" w:rsidP="0096646C">
      <w:pPr>
        <w:rPr>
          <w:sz w:val="24"/>
          <w:szCs w:val="24"/>
        </w:rPr>
      </w:pPr>
    </w:p>
    <w:p w14:paraId="38CFEB57" w14:textId="77777777" w:rsidR="0096646C" w:rsidRPr="0096646C" w:rsidRDefault="0096646C" w:rsidP="0096646C">
      <w:pPr>
        <w:jc w:val="both"/>
        <w:rPr>
          <w:sz w:val="24"/>
          <w:szCs w:val="24"/>
        </w:rPr>
      </w:pPr>
      <w:r w:rsidRPr="0096646C">
        <w:rPr>
          <w:sz w:val="24"/>
          <w:szCs w:val="24"/>
        </w:rPr>
        <w:t xml:space="preserve">Dne 21.12.20 jsem datovou poštou poslal na </w:t>
      </w:r>
      <w:proofErr w:type="spellStart"/>
      <w:r w:rsidRPr="0096646C">
        <w:rPr>
          <w:sz w:val="24"/>
          <w:szCs w:val="24"/>
        </w:rPr>
        <w:t>MěOb</w:t>
      </w:r>
      <w:proofErr w:type="spellEnd"/>
      <w:r w:rsidRPr="0096646C">
        <w:rPr>
          <w:sz w:val="24"/>
          <w:szCs w:val="24"/>
        </w:rPr>
        <w:t xml:space="preserve"> Slezská Ostrava žádost o podání informace k připojením sjezdu na účelovou komunikaci. Telefonicky jsme se pak domluvili, že mi na email krátce odpovíte v tom smyslu, že v případě napojení sjezdů připravované stavby „Rozvoj vodíkové mobility v Ostravě, 1.etapa“ na účelovou komunikaci, není potřeba žádat </w:t>
      </w:r>
      <w:proofErr w:type="spellStart"/>
      <w:r w:rsidRPr="0096646C">
        <w:rPr>
          <w:sz w:val="24"/>
          <w:szCs w:val="24"/>
        </w:rPr>
        <w:t>ÚMěO</w:t>
      </w:r>
      <w:proofErr w:type="spellEnd"/>
      <w:r w:rsidRPr="0096646C">
        <w:rPr>
          <w:sz w:val="24"/>
          <w:szCs w:val="24"/>
        </w:rPr>
        <w:t xml:space="preserve"> Slezská Ostrava o </w:t>
      </w:r>
      <w:r w:rsidRPr="0096646C">
        <w:rPr>
          <w:b/>
          <w:bCs/>
          <w:sz w:val="24"/>
          <w:szCs w:val="24"/>
        </w:rPr>
        <w:t>povolení připojení nemovitosti k místní komunikaci</w:t>
      </w:r>
      <w:r w:rsidRPr="0096646C">
        <w:rPr>
          <w:sz w:val="24"/>
          <w:szCs w:val="24"/>
        </w:rPr>
        <w:t>.</w:t>
      </w:r>
    </w:p>
    <w:p w14:paraId="1B844D3D" w14:textId="77777777" w:rsidR="0096646C" w:rsidRPr="0096646C" w:rsidRDefault="0096646C" w:rsidP="0096646C">
      <w:pPr>
        <w:jc w:val="both"/>
        <w:rPr>
          <w:sz w:val="24"/>
          <w:szCs w:val="24"/>
        </w:rPr>
      </w:pPr>
    </w:p>
    <w:p w14:paraId="3D93CE77" w14:textId="77777777" w:rsidR="0096646C" w:rsidRPr="0096646C" w:rsidRDefault="0096646C" w:rsidP="0096646C">
      <w:pPr>
        <w:rPr>
          <w:sz w:val="24"/>
          <w:szCs w:val="24"/>
        </w:rPr>
      </w:pPr>
      <w:r w:rsidRPr="0096646C">
        <w:rPr>
          <w:sz w:val="24"/>
          <w:szCs w:val="24"/>
        </w:rPr>
        <w:t>Děkuji za zaslání</w:t>
      </w:r>
    </w:p>
    <w:p w14:paraId="6A6472A3" w14:textId="77777777" w:rsidR="0096646C" w:rsidRPr="0096646C" w:rsidRDefault="0096646C" w:rsidP="0096646C">
      <w:pPr>
        <w:rPr>
          <w:sz w:val="24"/>
          <w:szCs w:val="24"/>
        </w:rPr>
      </w:pPr>
    </w:p>
    <w:p w14:paraId="2A8EB507" w14:textId="77777777" w:rsidR="0096646C" w:rsidRPr="0096646C" w:rsidRDefault="0096646C" w:rsidP="0096646C">
      <w:pPr>
        <w:spacing w:line="255" w:lineRule="atLeast"/>
        <w:rPr>
          <w:b/>
          <w:bCs/>
          <w:color w:val="1F4E79" w:themeColor="accent5" w:themeShade="80"/>
          <w:sz w:val="24"/>
          <w:szCs w:val="24"/>
          <w:lang w:eastAsia="cs-CZ"/>
        </w:rPr>
      </w:pPr>
      <w:r w:rsidRPr="0096646C">
        <w:rPr>
          <w:b/>
          <w:bCs/>
          <w:color w:val="1F4E79" w:themeColor="accent5" w:themeShade="80"/>
          <w:sz w:val="24"/>
          <w:szCs w:val="24"/>
          <w:lang w:eastAsia="cs-CZ"/>
        </w:rPr>
        <w:t>Ing. Kačmařík Radim</w:t>
      </w:r>
    </w:p>
    <w:p w14:paraId="3FC390E7" w14:textId="77777777" w:rsidR="0096646C" w:rsidRPr="0096646C" w:rsidRDefault="0096646C" w:rsidP="0096646C">
      <w:pPr>
        <w:spacing w:line="255" w:lineRule="atLeast"/>
        <w:rPr>
          <w:b/>
          <w:bCs/>
          <w:color w:val="1F4E79" w:themeColor="accent5" w:themeShade="80"/>
          <w:sz w:val="24"/>
          <w:szCs w:val="24"/>
          <w:lang w:eastAsia="cs-CZ"/>
        </w:rPr>
      </w:pPr>
      <w:r w:rsidRPr="0096646C">
        <w:rPr>
          <w:color w:val="1F4E79" w:themeColor="accent5" w:themeShade="80"/>
          <w:sz w:val="24"/>
          <w:szCs w:val="24"/>
          <w:lang w:eastAsia="cs-CZ"/>
        </w:rPr>
        <w:t>Specialista inženýrské činnosti</w:t>
      </w:r>
      <w:r w:rsidRPr="0096646C">
        <w:rPr>
          <w:color w:val="1F4E79" w:themeColor="accent5" w:themeShade="80"/>
          <w:sz w:val="24"/>
          <w:szCs w:val="24"/>
          <w:lang w:eastAsia="cs-CZ"/>
        </w:rPr>
        <w:br/>
        <w:t>T +420</w:t>
      </w:r>
      <w:r w:rsidRPr="0096646C">
        <w:rPr>
          <w:rFonts w:ascii="Arial" w:hAnsi="Arial" w:cs="Arial"/>
          <w:color w:val="1F4E79" w:themeColor="accent5" w:themeShade="80"/>
          <w:sz w:val="18"/>
          <w:szCs w:val="18"/>
          <w:lang w:eastAsia="cs-CZ"/>
        </w:rPr>
        <w:t xml:space="preserve"> </w:t>
      </w:r>
      <w:r w:rsidRPr="0096646C">
        <w:rPr>
          <w:b/>
          <w:bCs/>
          <w:color w:val="1F4E79" w:themeColor="accent5" w:themeShade="80"/>
          <w:sz w:val="24"/>
          <w:szCs w:val="24"/>
          <w:lang w:eastAsia="cs-CZ"/>
        </w:rPr>
        <w:t>739 268 684</w:t>
      </w:r>
    </w:p>
    <w:p w14:paraId="4C9AD312" w14:textId="77777777" w:rsidR="0096646C" w:rsidRPr="0096646C" w:rsidRDefault="0096646C" w:rsidP="0096646C">
      <w:pPr>
        <w:spacing w:line="255" w:lineRule="atLeast"/>
        <w:rPr>
          <w:color w:val="1F4E79" w:themeColor="accent5" w:themeShade="80"/>
          <w:sz w:val="24"/>
          <w:szCs w:val="24"/>
          <w:lang w:eastAsia="cs-CZ"/>
        </w:rPr>
      </w:pPr>
      <w:hyperlink r:id="rId7" w:history="1">
        <w:r w:rsidRPr="0096646C">
          <w:rPr>
            <w:rStyle w:val="Hypertextovodkaz"/>
            <w:color w:val="1F4E79" w:themeColor="accent5" w:themeShade="80"/>
            <w:sz w:val="24"/>
            <w:szCs w:val="24"/>
            <w:lang w:eastAsia="cs-CZ"/>
          </w:rPr>
          <w:t>radim.kacmarik@igea.cz</w:t>
        </w:r>
      </w:hyperlink>
    </w:p>
    <w:p w14:paraId="702C0101" w14:textId="77777777" w:rsidR="0096646C" w:rsidRPr="0096646C" w:rsidRDefault="0096646C" w:rsidP="0096646C">
      <w:pPr>
        <w:spacing w:line="255" w:lineRule="atLeast"/>
        <w:rPr>
          <w:color w:val="1F4E79" w:themeColor="accent5" w:themeShade="80"/>
          <w:sz w:val="24"/>
          <w:szCs w:val="24"/>
          <w:lang w:eastAsia="cs-CZ"/>
        </w:rPr>
      </w:pPr>
    </w:p>
    <w:p w14:paraId="632F7ACC" w14:textId="77777777" w:rsidR="0096646C" w:rsidRPr="0096646C" w:rsidRDefault="0096646C" w:rsidP="0096646C">
      <w:pPr>
        <w:rPr>
          <w:color w:val="1F4E79" w:themeColor="accent5" w:themeShade="80"/>
          <w:sz w:val="24"/>
          <w:szCs w:val="24"/>
          <w:lang w:eastAsia="cs-CZ"/>
        </w:rPr>
      </w:pPr>
      <w:r w:rsidRPr="0096646C">
        <w:rPr>
          <w:b/>
          <w:bCs/>
          <w:color w:val="1F4E79" w:themeColor="accent5" w:themeShade="80"/>
          <w:sz w:val="24"/>
          <w:szCs w:val="24"/>
          <w:lang w:eastAsia="cs-CZ"/>
        </w:rPr>
        <w:t>IGEA s.r.o.</w:t>
      </w:r>
      <w:r w:rsidRPr="0096646C">
        <w:rPr>
          <w:color w:val="1F4E79" w:themeColor="accent5" w:themeShade="80"/>
          <w:sz w:val="24"/>
          <w:szCs w:val="24"/>
          <w:lang w:eastAsia="cs-CZ"/>
        </w:rPr>
        <w:t xml:space="preserve"> </w:t>
      </w:r>
      <w:r w:rsidRPr="0096646C">
        <w:rPr>
          <w:color w:val="1F4E79" w:themeColor="accent5" w:themeShade="80"/>
          <w:sz w:val="24"/>
          <w:szCs w:val="24"/>
          <w:lang w:eastAsia="cs-CZ"/>
        </w:rPr>
        <w:br/>
        <w:t xml:space="preserve">Na Valše 47/3 </w:t>
      </w:r>
      <w:r w:rsidRPr="0096646C">
        <w:rPr>
          <w:color w:val="1F4E79" w:themeColor="accent5" w:themeShade="80"/>
          <w:sz w:val="24"/>
          <w:szCs w:val="24"/>
          <w:lang w:eastAsia="cs-CZ"/>
        </w:rPr>
        <w:br/>
        <w:t xml:space="preserve">Ostrava-Přívoz, 702 00 </w:t>
      </w:r>
    </w:p>
    <w:p w14:paraId="2F86D2A1" w14:textId="77777777" w:rsidR="0096646C" w:rsidRPr="0096646C" w:rsidRDefault="0096646C" w:rsidP="0096646C">
      <w:pPr>
        <w:rPr>
          <w:color w:val="1F4E79" w:themeColor="accent5" w:themeShade="80"/>
          <w:sz w:val="24"/>
          <w:szCs w:val="24"/>
          <w:lang w:eastAsia="cs-CZ"/>
        </w:rPr>
      </w:pPr>
      <w:hyperlink r:id="rId8" w:history="1">
        <w:r w:rsidRPr="0096646C">
          <w:rPr>
            <w:rStyle w:val="Hypertextovodkaz"/>
            <w:color w:val="1F4E79" w:themeColor="accent5" w:themeShade="80"/>
            <w:sz w:val="24"/>
            <w:szCs w:val="24"/>
            <w:lang w:eastAsia="cs-CZ"/>
          </w:rPr>
          <w:t>www.igea.cz</w:t>
        </w:r>
      </w:hyperlink>
    </w:p>
    <w:p w14:paraId="624B4141" w14:textId="77777777" w:rsidR="0096646C" w:rsidRPr="0096646C" w:rsidRDefault="0096646C" w:rsidP="0096646C">
      <w:pPr>
        <w:rPr>
          <w:sz w:val="20"/>
          <w:szCs w:val="20"/>
        </w:rPr>
      </w:pPr>
    </w:p>
    <w:p w14:paraId="6FE8ADF2" w14:textId="77777777" w:rsidR="0096646C" w:rsidRPr="0096646C" w:rsidRDefault="0096646C" w:rsidP="0096646C">
      <w:pPr>
        <w:rPr>
          <w:rFonts w:eastAsia="Times New Roman"/>
          <w:color w:val="C00000"/>
          <w:lang w:eastAsia="cs-CZ"/>
        </w:rPr>
      </w:pPr>
      <w:r w:rsidRPr="0096646C">
        <w:rPr>
          <w:rFonts w:eastAsia="Times New Roman"/>
          <w:b/>
          <w:bCs/>
          <w:color w:val="C00000"/>
          <w:lang w:eastAsia="cs-CZ"/>
        </w:rPr>
        <w:t>Od:</w:t>
      </w:r>
      <w:r w:rsidRPr="0096646C">
        <w:rPr>
          <w:rFonts w:eastAsia="Times New Roman"/>
          <w:color w:val="C00000"/>
          <w:lang w:eastAsia="cs-CZ"/>
        </w:rPr>
        <w:t xml:space="preserve"> Záhorová Karla &lt;KZahorova@slezska.cz&gt; </w:t>
      </w:r>
      <w:r w:rsidRPr="0096646C">
        <w:rPr>
          <w:rFonts w:eastAsia="Times New Roman"/>
          <w:color w:val="C00000"/>
          <w:lang w:eastAsia="cs-CZ"/>
        </w:rPr>
        <w:br/>
      </w:r>
      <w:r w:rsidRPr="0096646C">
        <w:rPr>
          <w:rFonts w:eastAsia="Times New Roman"/>
          <w:b/>
          <w:bCs/>
          <w:color w:val="C00000"/>
          <w:lang w:eastAsia="cs-CZ"/>
        </w:rPr>
        <w:t>Odesláno:</w:t>
      </w:r>
      <w:r w:rsidRPr="0096646C">
        <w:rPr>
          <w:rFonts w:eastAsia="Times New Roman"/>
          <w:color w:val="C00000"/>
          <w:lang w:eastAsia="cs-CZ"/>
        </w:rPr>
        <w:t xml:space="preserve"> pátek 12. března 2021 16:15</w:t>
      </w:r>
      <w:r w:rsidRPr="0096646C">
        <w:rPr>
          <w:rFonts w:eastAsia="Times New Roman"/>
          <w:color w:val="C00000"/>
          <w:lang w:eastAsia="cs-CZ"/>
        </w:rPr>
        <w:br/>
      </w:r>
      <w:r w:rsidRPr="0096646C">
        <w:rPr>
          <w:rFonts w:eastAsia="Times New Roman"/>
          <w:b/>
          <w:bCs/>
          <w:color w:val="C00000"/>
          <w:lang w:eastAsia="cs-CZ"/>
        </w:rPr>
        <w:t>Komu:</w:t>
      </w:r>
      <w:r w:rsidRPr="0096646C">
        <w:rPr>
          <w:rFonts w:eastAsia="Times New Roman"/>
          <w:color w:val="C00000"/>
          <w:lang w:eastAsia="cs-CZ"/>
        </w:rPr>
        <w:t xml:space="preserve"> Radim Kačmařík &lt;radim.kacmarik@igea.cz&gt;</w:t>
      </w:r>
      <w:r w:rsidRPr="0096646C">
        <w:rPr>
          <w:rFonts w:eastAsia="Times New Roman"/>
          <w:color w:val="C00000"/>
          <w:lang w:eastAsia="cs-CZ"/>
        </w:rPr>
        <w:br/>
      </w:r>
      <w:r w:rsidRPr="0096646C">
        <w:rPr>
          <w:rFonts w:eastAsia="Times New Roman"/>
          <w:b/>
          <w:bCs/>
          <w:color w:val="C00000"/>
          <w:lang w:eastAsia="cs-CZ"/>
        </w:rPr>
        <w:t>Předmět:</w:t>
      </w:r>
      <w:r w:rsidRPr="0096646C">
        <w:rPr>
          <w:rFonts w:eastAsia="Times New Roman"/>
          <w:color w:val="C00000"/>
          <w:lang w:eastAsia="cs-CZ"/>
        </w:rPr>
        <w:t xml:space="preserve"> RE: Rozvoj vodíkové mobility v Ostravě; podání informace</w:t>
      </w:r>
    </w:p>
    <w:p w14:paraId="589E3AC1" w14:textId="77777777" w:rsidR="0096646C" w:rsidRDefault="0096646C" w:rsidP="0096646C"/>
    <w:p w14:paraId="4940E224" w14:textId="2DF263A6" w:rsidR="0096646C" w:rsidRPr="0096646C" w:rsidRDefault="0096646C" w:rsidP="0096646C">
      <w:pPr>
        <w:spacing w:after="120"/>
        <w:jc w:val="both"/>
        <w:rPr>
          <w:sz w:val="24"/>
          <w:szCs w:val="24"/>
        </w:rPr>
      </w:pPr>
      <w:r w:rsidRPr="0096646C">
        <w:rPr>
          <w:sz w:val="24"/>
          <w:szCs w:val="24"/>
        </w:rPr>
        <w:t>Na Vaši žádost „o podání informace ohledně vydání povolení o připojení sjezdů na účelovou komunikaci“ v rámci akce „Rozvoj vodíkové mobility v Ostravě, 1.etapa“</w:t>
      </w:r>
      <w:r>
        <w:rPr>
          <w:sz w:val="24"/>
          <w:szCs w:val="24"/>
        </w:rPr>
        <w:t xml:space="preserve"> </w:t>
      </w:r>
      <w:r w:rsidRPr="0096646C">
        <w:rPr>
          <w:sz w:val="24"/>
          <w:szCs w:val="24"/>
        </w:rPr>
        <w:t>tedy až nyní sděluji následující:</w:t>
      </w:r>
    </w:p>
    <w:p w14:paraId="59306BB9" w14:textId="77777777" w:rsidR="0096646C" w:rsidRPr="0096646C" w:rsidRDefault="0096646C" w:rsidP="0096646C">
      <w:pPr>
        <w:pStyle w:val="Odstavecseseznamem"/>
        <w:numPr>
          <w:ilvl w:val="0"/>
          <w:numId w:val="1"/>
        </w:numPr>
        <w:ind w:left="284" w:hanging="284"/>
        <w:jc w:val="both"/>
        <w:rPr>
          <w:rFonts w:eastAsia="Times New Roman"/>
          <w:sz w:val="24"/>
          <w:szCs w:val="24"/>
        </w:rPr>
      </w:pPr>
      <w:r w:rsidRPr="0096646C">
        <w:rPr>
          <w:rFonts w:eastAsia="Times New Roman"/>
          <w:sz w:val="24"/>
          <w:szCs w:val="24"/>
        </w:rPr>
        <w:t xml:space="preserve">z obsahu Vašeho dopisu vyplývá, že po projednání investičního záměru s odborem dopravy a životního prostředí </w:t>
      </w:r>
      <w:proofErr w:type="spellStart"/>
      <w:r w:rsidRPr="0096646C">
        <w:rPr>
          <w:rFonts w:eastAsia="Times New Roman"/>
          <w:sz w:val="24"/>
          <w:szCs w:val="24"/>
        </w:rPr>
        <w:t>ÚMOb</w:t>
      </w:r>
      <w:proofErr w:type="spellEnd"/>
      <w:r w:rsidRPr="0096646C">
        <w:rPr>
          <w:rFonts w:eastAsia="Times New Roman"/>
          <w:sz w:val="24"/>
          <w:szCs w:val="24"/>
        </w:rPr>
        <w:t xml:space="preserve"> Slezská Ostrava Vám bylo sděleno, že příjezdová komunikace vedoucí do areálu garáží a dílen Dopravního podniku Ostrava, a.s. na pozemku </w:t>
      </w:r>
      <w:proofErr w:type="spellStart"/>
      <w:r w:rsidRPr="0096646C">
        <w:rPr>
          <w:rFonts w:eastAsia="Times New Roman"/>
          <w:sz w:val="24"/>
          <w:szCs w:val="24"/>
        </w:rPr>
        <w:t>parc.č</w:t>
      </w:r>
      <w:proofErr w:type="spellEnd"/>
      <w:r w:rsidRPr="0096646C">
        <w:rPr>
          <w:rFonts w:eastAsia="Times New Roman"/>
          <w:sz w:val="24"/>
          <w:szCs w:val="24"/>
        </w:rPr>
        <w:t xml:space="preserve">. 4124/1 </w:t>
      </w:r>
      <w:proofErr w:type="spellStart"/>
      <w:r w:rsidRPr="0096646C">
        <w:rPr>
          <w:rFonts w:eastAsia="Times New Roman"/>
          <w:sz w:val="24"/>
          <w:szCs w:val="24"/>
        </w:rPr>
        <w:t>k.ú</w:t>
      </w:r>
      <w:proofErr w:type="spellEnd"/>
      <w:r w:rsidRPr="0096646C">
        <w:rPr>
          <w:rFonts w:eastAsia="Times New Roman"/>
          <w:sz w:val="24"/>
          <w:szCs w:val="24"/>
        </w:rPr>
        <w:t>. Slezská Ostrava není vedena v pasportu místních komunikací</w:t>
      </w:r>
    </w:p>
    <w:p w14:paraId="31A18095" w14:textId="77777777" w:rsidR="0096646C" w:rsidRPr="0096646C" w:rsidRDefault="0096646C" w:rsidP="0096646C">
      <w:pPr>
        <w:pStyle w:val="Odstavecseseznamem"/>
        <w:numPr>
          <w:ilvl w:val="0"/>
          <w:numId w:val="1"/>
        </w:numPr>
        <w:ind w:left="284" w:hanging="284"/>
        <w:jc w:val="both"/>
        <w:rPr>
          <w:rFonts w:eastAsia="Times New Roman"/>
          <w:sz w:val="24"/>
          <w:szCs w:val="24"/>
        </w:rPr>
      </w:pPr>
      <w:r w:rsidRPr="0096646C">
        <w:rPr>
          <w:rFonts w:eastAsia="Times New Roman"/>
          <w:sz w:val="24"/>
          <w:szCs w:val="24"/>
        </w:rPr>
        <w:t xml:space="preserve">jelikož odbor dopravy a životního prostředí </w:t>
      </w:r>
      <w:proofErr w:type="spellStart"/>
      <w:r w:rsidRPr="0096646C">
        <w:rPr>
          <w:rFonts w:eastAsia="Times New Roman"/>
          <w:sz w:val="24"/>
          <w:szCs w:val="24"/>
        </w:rPr>
        <w:t>ÚMOb</w:t>
      </w:r>
      <w:proofErr w:type="spellEnd"/>
      <w:r w:rsidRPr="0096646C">
        <w:rPr>
          <w:rFonts w:eastAsia="Times New Roman"/>
          <w:sz w:val="24"/>
          <w:szCs w:val="24"/>
        </w:rPr>
        <w:t xml:space="preserve"> Slezská Ostrava je ve vztahu ke stavebnímu úřadu dle příslušných ustanovení stavebního zákona dotčeným orgánem – jeho stanovisko je nejen pro stavebníka, ale i pro stavební úřad závazné</w:t>
      </w:r>
    </w:p>
    <w:p w14:paraId="1BCEAEF2" w14:textId="77777777" w:rsidR="0096646C" w:rsidRPr="0096646C" w:rsidRDefault="0096646C" w:rsidP="0096646C">
      <w:pPr>
        <w:pStyle w:val="Odstavecseseznamem"/>
        <w:numPr>
          <w:ilvl w:val="0"/>
          <w:numId w:val="1"/>
        </w:numPr>
        <w:ind w:left="284" w:hanging="284"/>
        <w:jc w:val="both"/>
        <w:rPr>
          <w:rFonts w:eastAsia="Times New Roman"/>
          <w:sz w:val="24"/>
          <w:szCs w:val="24"/>
        </w:rPr>
      </w:pPr>
      <w:r w:rsidRPr="0096646C">
        <w:rPr>
          <w:rFonts w:eastAsia="Times New Roman"/>
          <w:sz w:val="24"/>
          <w:szCs w:val="24"/>
        </w:rPr>
        <w:t xml:space="preserve">pokud se v případě komunikace vedoucí do areálu garáží a dílen autobusů DPO, jak píšete, jedná o účelovou komunikaci, která je ve vlastnictví Dopravního podniku Ostrava, a.s., jenž je investorem stavby – pak vzhledem k tomu, že </w:t>
      </w:r>
      <w:r w:rsidRPr="0096646C">
        <w:rPr>
          <w:rFonts w:eastAsia="Times New Roman"/>
          <w:sz w:val="24"/>
          <w:szCs w:val="24"/>
          <w:u w:val="single"/>
        </w:rPr>
        <w:t>o vydání či nevydání rozhodnutí o připojení nemovitosti na komunikaci rozhoduje právě zmíněný dotčený orgán</w:t>
      </w:r>
      <w:r w:rsidRPr="0096646C">
        <w:rPr>
          <w:rFonts w:eastAsia="Times New Roman"/>
          <w:sz w:val="24"/>
          <w:szCs w:val="24"/>
        </w:rPr>
        <w:t xml:space="preserve">, pak vzhledem k výsledku posouzení odborem </w:t>
      </w:r>
      <w:proofErr w:type="spellStart"/>
      <w:r w:rsidRPr="0096646C">
        <w:rPr>
          <w:rFonts w:eastAsia="Times New Roman"/>
          <w:sz w:val="24"/>
          <w:szCs w:val="24"/>
        </w:rPr>
        <w:t>DaŽP</w:t>
      </w:r>
      <w:proofErr w:type="spellEnd"/>
      <w:r w:rsidRPr="0096646C">
        <w:rPr>
          <w:rFonts w:eastAsia="Times New Roman"/>
          <w:sz w:val="24"/>
          <w:szCs w:val="24"/>
        </w:rPr>
        <w:t xml:space="preserve"> </w:t>
      </w:r>
      <w:proofErr w:type="spellStart"/>
      <w:r w:rsidRPr="0096646C">
        <w:rPr>
          <w:rFonts w:eastAsia="Times New Roman"/>
          <w:sz w:val="24"/>
          <w:szCs w:val="24"/>
        </w:rPr>
        <w:t>ÚMOb</w:t>
      </w:r>
      <w:proofErr w:type="spellEnd"/>
      <w:r w:rsidRPr="0096646C">
        <w:rPr>
          <w:rFonts w:eastAsia="Times New Roman"/>
          <w:sz w:val="24"/>
          <w:szCs w:val="24"/>
        </w:rPr>
        <w:t xml:space="preserve"> Slezská Ostrava rozhodnutí o připojení sjezdu požadováno nebude.</w:t>
      </w:r>
    </w:p>
    <w:p w14:paraId="631A3315" w14:textId="77777777" w:rsidR="0096646C" w:rsidRPr="0096646C" w:rsidRDefault="0096646C" w:rsidP="0096646C">
      <w:pPr>
        <w:ind w:left="426"/>
        <w:jc w:val="both"/>
        <w:rPr>
          <w:sz w:val="24"/>
          <w:szCs w:val="24"/>
        </w:rPr>
      </w:pPr>
    </w:p>
    <w:p w14:paraId="7F269D2B" w14:textId="77777777" w:rsidR="0096646C" w:rsidRPr="0096646C" w:rsidRDefault="0096646C" w:rsidP="0096646C">
      <w:pPr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  <w:t>S přáním příjemného dne</w:t>
      </w:r>
    </w:p>
    <w:p w14:paraId="07687415" w14:textId="77777777" w:rsidR="0096646C" w:rsidRPr="0096646C" w:rsidRDefault="0096646C" w:rsidP="0096646C">
      <w:pPr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</w:pPr>
    </w:p>
    <w:p w14:paraId="4D3A0E0A" w14:textId="77777777" w:rsidR="0096646C" w:rsidRPr="0096646C" w:rsidRDefault="0096646C" w:rsidP="0096646C">
      <w:pPr>
        <w:rPr>
          <w:rFonts w:asciiTheme="minorHAnsi" w:hAnsiTheme="minorHAnsi" w:cstheme="minorHAnsi"/>
          <w:sz w:val="24"/>
          <w:szCs w:val="24"/>
          <w:lang w:eastAsia="cs-CZ"/>
        </w:rPr>
      </w:pPr>
      <w:proofErr w:type="spellStart"/>
      <w:r w:rsidRPr="0096646C"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  <w:t>Ing.Karla</w:t>
      </w:r>
      <w:proofErr w:type="spellEnd"/>
      <w:r w:rsidRPr="0096646C"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  <w:t xml:space="preserve"> Záhorová</w:t>
      </w:r>
    </w:p>
    <w:p w14:paraId="47396941" w14:textId="77777777" w:rsidR="0096646C" w:rsidRPr="0096646C" w:rsidRDefault="0096646C" w:rsidP="0096646C">
      <w:pPr>
        <w:rPr>
          <w:rFonts w:asciiTheme="minorHAnsi" w:hAnsiTheme="minorHAnsi" w:cstheme="minorHAnsi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Referent odboru územního plánování a stavebního řádu</w:t>
      </w:r>
    </w:p>
    <w:p w14:paraId="0087B15E" w14:textId="77777777" w:rsidR="0096646C" w:rsidRPr="0096646C" w:rsidRDefault="0096646C" w:rsidP="0096646C">
      <w:pPr>
        <w:rPr>
          <w:rFonts w:asciiTheme="minorHAnsi" w:hAnsiTheme="minorHAnsi" w:cstheme="minorHAnsi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b/>
          <w:bCs/>
          <w:color w:val="003C69"/>
          <w:sz w:val="24"/>
          <w:szCs w:val="24"/>
          <w:lang w:eastAsia="cs-CZ"/>
        </w:rPr>
        <w:t>Úřad městského obvodu Slezská Ostrava</w:t>
      </w:r>
    </w:p>
    <w:p w14:paraId="70AC12F3" w14:textId="77777777" w:rsidR="0096646C" w:rsidRPr="0096646C" w:rsidRDefault="0096646C" w:rsidP="0096646C">
      <w:pPr>
        <w:rPr>
          <w:rFonts w:asciiTheme="minorHAnsi" w:hAnsiTheme="minorHAnsi" w:cstheme="minorHAnsi"/>
          <w:color w:val="000080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Odbor územního plánování a stavebního řádu</w:t>
      </w:r>
    </w:p>
    <w:p w14:paraId="145FF023" w14:textId="77777777" w:rsidR="0096646C" w:rsidRPr="0096646C" w:rsidRDefault="0096646C" w:rsidP="0096646C">
      <w:pPr>
        <w:rPr>
          <w:rFonts w:asciiTheme="minorHAnsi" w:hAnsiTheme="minorHAnsi" w:cstheme="minorHAnsi"/>
          <w:color w:val="000080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Těšínská 35, 710 16 Slezská Ostrava</w:t>
      </w:r>
    </w:p>
    <w:p w14:paraId="0138DEC0" w14:textId="6512C35E" w:rsidR="0096646C" w:rsidRPr="0096646C" w:rsidRDefault="0096646C" w:rsidP="0096646C">
      <w:pPr>
        <w:rPr>
          <w:rFonts w:asciiTheme="minorHAnsi" w:hAnsiTheme="minorHAnsi" w:cstheme="minorHAnsi"/>
          <w:color w:val="003C69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T +420 599 410</w:t>
      </w:r>
      <w:r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 </w:t>
      </w: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046</w:t>
      </w:r>
      <w:r>
        <w:rPr>
          <w:rFonts w:asciiTheme="minorHAnsi" w:hAnsiTheme="minorHAnsi" w:cstheme="minorHAnsi"/>
          <w:color w:val="003C69"/>
          <w:sz w:val="24"/>
          <w:szCs w:val="24"/>
          <w:lang w:eastAsia="cs-CZ"/>
        </w:rPr>
        <w:t xml:space="preserve">; </w:t>
      </w: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>M +420 725 567 938</w:t>
      </w:r>
    </w:p>
    <w:p w14:paraId="348CE809" w14:textId="510268BC" w:rsidR="0096646C" w:rsidRPr="0096646C" w:rsidRDefault="0096646C" w:rsidP="0096646C">
      <w:pPr>
        <w:rPr>
          <w:rFonts w:asciiTheme="minorHAnsi" w:hAnsiTheme="minorHAnsi" w:cstheme="minorHAnsi"/>
          <w:color w:val="003C69"/>
          <w:sz w:val="24"/>
          <w:szCs w:val="24"/>
          <w:lang w:eastAsia="cs-CZ"/>
        </w:rPr>
      </w:pP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 xml:space="preserve">E </w:t>
      </w:r>
      <w:hyperlink r:id="rId9" w:history="1">
        <w:r w:rsidRPr="0096646C">
          <w:rPr>
            <w:rStyle w:val="Hypertextovodkaz"/>
            <w:rFonts w:asciiTheme="minorHAnsi" w:hAnsiTheme="minorHAnsi" w:cstheme="minorHAnsi"/>
            <w:sz w:val="24"/>
            <w:szCs w:val="24"/>
            <w:lang w:eastAsia="cs-CZ"/>
          </w:rPr>
          <w:t>kzahorova@slezska.cz</w:t>
        </w:r>
      </w:hyperlink>
      <w:r>
        <w:rPr>
          <w:rFonts w:asciiTheme="minorHAnsi" w:hAnsiTheme="minorHAnsi" w:cstheme="minorHAnsi"/>
          <w:color w:val="003C69"/>
          <w:sz w:val="24"/>
          <w:szCs w:val="24"/>
          <w:lang w:eastAsia="cs-CZ"/>
        </w:rPr>
        <w:t xml:space="preserve">; </w:t>
      </w:r>
      <w:r w:rsidRPr="0096646C">
        <w:rPr>
          <w:rFonts w:asciiTheme="minorHAnsi" w:hAnsiTheme="minorHAnsi" w:cstheme="minorHAnsi"/>
          <w:color w:val="003C69"/>
          <w:sz w:val="24"/>
          <w:szCs w:val="24"/>
          <w:lang w:eastAsia="cs-CZ"/>
        </w:rPr>
        <w:t xml:space="preserve">W </w:t>
      </w:r>
      <w:hyperlink r:id="rId10" w:history="1">
        <w:r w:rsidRPr="0096646C">
          <w:rPr>
            <w:rStyle w:val="Hypertextovodkaz"/>
            <w:rFonts w:asciiTheme="minorHAnsi" w:hAnsiTheme="minorHAnsi" w:cstheme="minorHAnsi"/>
            <w:color w:val="003C69"/>
            <w:sz w:val="24"/>
            <w:szCs w:val="24"/>
            <w:lang w:eastAsia="cs-CZ"/>
          </w:rPr>
          <w:t>www.slezska.cz</w:t>
        </w:r>
      </w:hyperlink>
    </w:p>
    <w:sectPr w:rsidR="0096646C" w:rsidRPr="0096646C" w:rsidSect="0096646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D5E03"/>
    <w:multiLevelType w:val="hybridMultilevel"/>
    <w:tmpl w:val="2C423748"/>
    <w:lvl w:ilvl="0" w:tplc="7E38B9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46C"/>
    <w:rsid w:val="0096646C"/>
    <w:rsid w:val="00F4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8C4A"/>
  <w15:chartTrackingRefBased/>
  <w15:docId w15:val="{0B5B1AC6-3FDA-4C5A-83CE-AA335C26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646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6646C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96646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e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dim.kacmarik@ige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Zahorova@slezska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adim.kacmarik@igea.cz" TargetMode="External"/><Relationship Id="rId10" Type="http://schemas.openxmlformats.org/officeDocument/2006/relationships/hyperlink" Target="http://www.slezska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zahorova@slezsk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Kačmařík</dc:creator>
  <cp:keywords/>
  <dc:description/>
  <cp:lastModifiedBy>Radim Kačmařík</cp:lastModifiedBy>
  <cp:revision>1</cp:revision>
  <dcterms:created xsi:type="dcterms:W3CDTF">2021-11-01T10:22:00Z</dcterms:created>
  <dcterms:modified xsi:type="dcterms:W3CDTF">2021-11-01T10:28:00Z</dcterms:modified>
</cp:coreProperties>
</file>